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DFBBC" w14:textId="77777777" w:rsidR="00E74BEF" w:rsidRPr="00E74BEF" w:rsidRDefault="00E74BEF" w:rsidP="00E74BEF">
      <w:pPr>
        <w:pStyle w:val="Textoindependiente"/>
        <w:spacing w:before="44"/>
        <w:ind w:left="570"/>
        <w:rPr>
          <w:b/>
          <w:bCs/>
        </w:rPr>
      </w:pPr>
    </w:p>
    <w:p w14:paraId="65EF417F" w14:textId="77777777" w:rsidR="00E74BEF" w:rsidRPr="00E74BEF" w:rsidRDefault="00E74BEF" w:rsidP="00AF2DD6">
      <w:pPr>
        <w:pStyle w:val="Ttulo5"/>
        <w:spacing w:before="125"/>
        <w:ind w:left="2936"/>
      </w:pPr>
      <w:r w:rsidRPr="00E74BEF">
        <w:t>Facturación Anual Media TEC 4.3</w:t>
      </w:r>
    </w:p>
    <w:p w14:paraId="26B09C0D" w14:textId="77777777" w:rsidR="00E74BEF" w:rsidRPr="00E74BEF" w:rsidRDefault="00E74BEF" w:rsidP="00E74BEF">
      <w:pPr>
        <w:pStyle w:val="Textoindependiente"/>
        <w:spacing w:before="44"/>
        <w:ind w:left="570"/>
        <w:rPr>
          <w:b/>
        </w:rPr>
      </w:pPr>
    </w:p>
    <w:p w14:paraId="605F5C50" w14:textId="6A5DBD3B" w:rsidR="00E74BEF" w:rsidRPr="00E74BEF" w:rsidRDefault="00E74BEF" w:rsidP="00E74BEF">
      <w:pPr>
        <w:pStyle w:val="Textoindependiente"/>
        <w:spacing w:before="44"/>
      </w:pPr>
      <w:r w:rsidRPr="00E74BEF">
        <w:t>Nombre legal del Oferente:</w:t>
      </w:r>
      <w:r w:rsidRPr="00E74BEF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Pr="00E74BEF">
        <w:t xml:space="preserve">Fecha: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</w:p>
    <w:p w14:paraId="45654EBD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5A8A9528" w14:textId="1B9EDA69" w:rsidR="00E74BEF" w:rsidRPr="00E74BEF" w:rsidRDefault="00E74BEF" w:rsidP="00E74BEF">
      <w:pPr>
        <w:pStyle w:val="Textoindependiente"/>
        <w:spacing w:before="44"/>
      </w:pPr>
      <w:r w:rsidRPr="00E74BEF">
        <w:t>Nombre legal del miembro de la UTP:</w:t>
      </w:r>
      <w:r w:rsidRPr="00E74BEF">
        <w:rPr>
          <w:u w:val="single"/>
        </w:rPr>
        <w:tab/>
      </w:r>
      <w:r w:rsidRPr="00E74BEF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  <w:r w:rsidR="002B1F5D">
        <w:rPr>
          <w:u w:val="single"/>
        </w:rPr>
        <w:tab/>
      </w:r>
    </w:p>
    <w:p w14:paraId="1188F9F9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4EEA8226" w14:textId="77777777" w:rsidR="00E74BEF" w:rsidRPr="00E74BEF" w:rsidRDefault="00E74BEF" w:rsidP="00AF2DD6">
      <w:pPr>
        <w:pStyle w:val="Textoindependiente"/>
        <w:spacing w:before="44"/>
        <w:ind w:left="7050" w:firstLine="150"/>
      </w:pPr>
      <w:r w:rsidRPr="00E74BEF">
        <w:t>Página</w:t>
      </w:r>
      <w:r w:rsidRPr="00E74BEF">
        <w:rPr>
          <w:u w:val="single"/>
        </w:rPr>
        <w:tab/>
      </w:r>
      <w:r w:rsidRPr="00E74BEF">
        <w:t xml:space="preserve">de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</w:p>
    <w:p w14:paraId="158FCA98" w14:textId="77777777" w:rsidR="00E74BEF" w:rsidRPr="00E74BEF" w:rsidRDefault="00E74BEF" w:rsidP="00E74BEF">
      <w:pPr>
        <w:pStyle w:val="Textoindependiente"/>
        <w:spacing w:before="44"/>
        <w:ind w:left="570"/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"/>
        <w:gridCol w:w="3547"/>
        <w:gridCol w:w="3965"/>
      </w:tblGrid>
      <w:tr w:rsidR="00E74BEF" w:rsidRPr="00E74BEF" w14:paraId="05E3D936" w14:textId="77777777" w:rsidTr="00AF2DD6">
        <w:trPr>
          <w:trHeight w:val="421"/>
        </w:trPr>
        <w:tc>
          <w:tcPr>
            <w:tcW w:w="9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BD414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t>Datos de facturaciones anuales (sólo construcción)</w:t>
            </w:r>
          </w:p>
        </w:tc>
      </w:tr>
      <w:tr w:rsidR="00E74BEF" w:rsidRPr="00E74BEF" w14:paraId="7D85EF8D" w14:textId="77777777" w:rsidTr="00AF2DD6">
        <w:trPr>
          <w:trHeight w:val="42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0AD35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  <w:r w:rsidRPr="00E74BEF">
              <w:t>Año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193C2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t>Monto y Moneda</w:t>
            </w: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E5A95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  <w:r w:rsidRPr="00E74BEF">
              <w:t>Equivalente en US$</w:t>
            </w:r>
          </w:p>
        </w:tc>
      </w:tr>
      <w:tr w:rsidR="00E74BEF" w:rsidRPr="00E74BEF" w14:paraId="71F8C0B2" w14:textId="77777777" w:rsidTr="00AF2DD6">
        <w:trPr>
          <w:trHeight w:val="42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E3DE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8800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3455C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7B14F585" w14:textId="77777777" w:rsidTr="00AF2DD6">
        <w:trPr>
          <w:trHeight w:val="421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56A8B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53654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1AA5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3EC439AB" w14:textId="77777777" w:rsidTr="00AF2DD6">
        <w:trPr>
          <w:trHeight w:val="42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BD764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2FCB5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7C75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28D95C93" w14:textId="77777777" w:rsidTr="00AF2DD6">
        <w:trPr>
          <w:trHeight w:val="421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53290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175D5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25D13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5C0DCD50" w14:textId="77777777" w:rsidTr="00AF2DD6">
        <w:trPr>
          <w:trHeight w:val="426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2F7F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7E889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C1F7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0F527B06" w14:textId="77777777" w:rsidTr="00AF2DD6">
        <w:trPr>
          <w:trHeight w:val="872"/>
        </w:trPr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8A52D4" w14:textId="77777777" w:rsidR="00E74BEF" w:rsidRPr="00E74BEF" w:rsidRDefault="00E74BEF" w:rsidP="00AF2DD6">
            <w:pPr>
              <w:pStyle w:val="Textoindependiente"/>
              <w:spacing w:before="44"/>
              <w:ind w:left="-67"/>
            </w:pPr>
            <w:r w:rsidRPr="00E74BEF">
              <w:t>* Facturación anual media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83D8D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F5FC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</w:tbl>
    <w:p w14:paraId="496CCBD4" w14:textId="455D3434" w:rsidR="00E74BEF" w:rsidRPr="00E74BEF" w:rsidRDefault="00E74BEF" w:rsidP="00D34CFF">
      <w:pPr>
        <w:pStyle w:val="Textoindependiente"/>
        <w:spacing w:before="44"/>
      </w:pPr>
      <w:r w:rsidRPr="00E74BEF">
        <w:t xml:space="preserve">* Facturación anual media de ingresos calculado como el total de los pagos certificados recibidos por obras en progreso o completadas, dividido por el número de años especificado en </w:t>
      </w:r>
      <w:r w:rsidR="003C7C65">
        <w:t>el punto 14</w:t>
      </w:r>
      <w:r w:rsidRPr="00E74BEF">
        <w:t>, Criterios de Calificación, Subfactor 4.</w:t>
      </w:r>
      <w:r w:rsidR="004D6E22">
        <w:t>3</w:t>
      </w:r>
      <w:r w:rsidRPr="00E74BEF">
        <w:t>.</w:t>
      </w:r>
    </w:p>
    <w:sectPr w:rsidR="00E74BEF" w:rsidRPr="00E74BEF" w:rsidSect="00D34CFF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283B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1F06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555"/>
    <w:rsid w:val="00892709"/>
    <w:rsid w:val="008A5DC6"/>
    <w:rsid w:val="008B1B9B"/>
    <w:rsid w:val="008B64A2"/>
    <w:rsid w:val="008B7794"/>
    <w:rsid w:val="008C07F4"/>
    <w:rsid w:val="008C2726"/>
    <w:rsid w:val="008C60C3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34CFF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17CD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0AC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2024-09-10T16:53:00Z</dcterms:created>
  <dcterms:modified xsi:type="dcterms:W3CDTF">2024-09-10T17:09:00Z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